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EA" w:rsidRPr="002934A1" w:rsidRDefault="00CD4C37" w:rsidP="002934A1">
      <w:pPr>
        <w:spacing w:after="0"/>
        <w:jc w:val="center"/>
        <w:rPr>
          <w:b/>
          <w:sz w:val="40"/>
          <w:szCs w:val="40"/>
          <w:u w:val="single"/>
        </w:rPr>
      </w:pPr>
      <w:r w:rsidRPr="002934A1">
        <w:rPr>
          <w:b/>
          <w:sz w:val="40"/>
          <w:szCs w:val="40"/>
          <w:u w:val="single"/>
        </w:rPr>
        <w:t>Nutrition fact sheet</w:t>
      </w:r>
    </w:p>
    <w:p w:rsidR="00CD4C37" w:rsidRDefault="00CD4C37" w:rsidP="00CD4C37">
      <w:pPr>
        <w:spacing w:before="240"/>
        <w:rPr>
          <w:noProof/>
          <w:lang w:eastAsia="en-CA"/>
        </w:rPr>
      </w:pPr>
      <w:r>
        <w:rPr>
          <w:noProof/>
          <w:lang w:eastAsia="ja-JP"/>
        </w:rPr>
        <w:drawing>
          <wp:inline distT="0" distB="0" distL="0" distR="0">
            <wp:extent cx="9252284" cy="6100010"/>
            <wp:effectExtent l="0" t="76200" r="0" b="721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D4C37" w:rsidRPr="002934A1" w:rsidRDefault="001C219B" w:rsidP="00EC6807">
      <w:pPr>
        <w:jc w:val="center"/>
        <w:rPr>
          <w:b/>
          <w:noProof/>
          <w:sz w:val="40"/>
          <w:szCs w:val="40"/>
          <w:u w:val="single"/>
          <w:lang w:eastAsia="en-CA"/>
        </w:rPr>
      </w:pPr>
      <w:r w:rsidRPr="002934A1">
        <w:rPr>
          <w:b/>
          <w:sz w:val="40"/>
          <w:szCs w:val="40"/>
          <w:u w:val="single"/>
        </w:rPr>
        <w:lastRenderedPageBreak/>
        <w:t>What to eat and when</w:t>
      </w:r>
    </w:p>
    <w:p w:rsidR="00CD4C37" w:rsidRDefault="00CD4C37">
      <w:r>
        <w:rPr>
          <w:noProof/>
          <w:lang w:eastAsia="ja-JP"/>
        </w:rPr>
        <w:drawing>
          <wp:inline distT="0" distB="0" distL="0" distR="0">
            <wp:extent cx="9240253" cy="5847348"/>
            <wp:effectExtent l="19050" t="0" r="1804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6807" w:rsidRDefault="00EC6807">
      <w:r>
        <w:t xml:space="preserve">For more information: </w:t>
      </w:r>
      <w:hyperlink r:id="rId14" w:history="1">
        <w:r w:rsidRPr="00736C88">
          <w:rPr>
            <w:rStyle w:val="Hyperlink"/>
          </w:rPr>
          <w:t>http://www.hc-sc.gc.ca/fn-an/food-guide-aliment/ind</w:t>
        </w:r>
        <w:bookmarkStart w:id="0" w:name="_GoBack"/>
        <w:bookmarkEnd w:id="0"/>
        <w:r w:rsidRPr="00736C88">
          <w:rPr>
            <w:rStyle w:val="Hyperlink"/>
          </w:rPr>
          <w:t>ex-eng.php</w:t>
        </w:r>
      </w:hyperlink>
      <w:r>
        <w:t xml:space="preserve"> </w:t>
      </w:r>
    </w:p>
    <w:sectPr w:rsidR="00EC6807" w:rsidSect="00CD4C37">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CD4C37"/>
    <w:rsid w:val="00022865"/>
    <w:rsid w:val="001C219B"/>
    <w:rsid w:val="002934A1"/>
    <w:rsid w:val="004B6A9A"/>
    <w:rsid w:val="004E6D59"/>
    <w:rsid w:val="004F1691"/>
    <w:rsid w:val="00846C6B"/>
    <w:rsid w:val="008E2D99"/>
    <w:rsid w:val="009D47AC"/>
    <w:rsid w:val="00C419D0"/>
    <w:rsid w:val="00CD4C37"/>
    <w:rsid w:val="00EC6807"/>
    <w:rsid w:val="00F90DEA"/>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37"/>
    <w:rPr>
      <w:rFonts w:ascii="Tahoma" w:hAnsi="Tahoma" w:cs="Tahoma"/>
      <w:sz w:val="16"/>
      <w:szCs w:val="16"/>
    </w:rPr>
  </w:style>
  <w:style w:type="character" w:styleId="Hyperlink">
    <w:name w:val="Hyperlink"/>
    <w:basedOn w:val="DefaultParagraphFont"/>
    <w:uiPriority w:val="99"/>
    <w:unhideWhenUsed/>
    <w:rsid w:val="00EC6807"/>
    <w:rPr>
      <w:color w:val="0000FF" w:themeColor="hyperlink"/>
      <w:u w:val="single"/>
    </w:rPr>
  </w:style>
  <w:style w:type="character" w:styleId="FollowedHyperlink">
    <w:name w:val="FollowedHyperlink"/>
    <w:basedOn w:val="DefaultParagraphFont"/>
    <w:uiPriority w:val="99"/>
    <w:semiHidden/>
    <w:unhideWhenUsed/>
    <w:rsid w:val="004F1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37"/>
    <w:rPr>
      <w:rFonts w:ascii="Tahoma" w:hAnsi="Tahoma" w:cs="Tahoma"/>
      <w:sz w:val="16"/>
      <w:szCs w:val="16"/>
    </w:rPr>
  </w:style>
  <w:style w:type="character" w:styleId="Hyperlink">
    <w:name w:val="Hyperlink"/>
    <w:basedOn w:val="DefaultParagraphFont"/>
    <w:uiPriority w:val="99"/>
    <w:unhideWhenUsed/>
    <w:rsid w:val="00EC6807"/>
    <w:rPr>
      <w:color w:val="0000FF" w:themeColor="hyperlink"/>
      <w:u w:val="single"/>
    </w:rPr>
  </w:style>
  <w:style w:type="character" w:styleId="FollowedHyperlink">
    <w:name w:val="FollowedHyperlink"/>
    <w:basedOn w:val="DefaultParagraphFont"/>
    <w:uiPriority w:val="99"/>
    <w:semiHidden/>
    <w:unhideWhenUsed/>
    <w:rsid w:val="004F16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fontTable" Target="fontTable.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hyperlink" Target="http://www.hc-sc.gc.ca/fn-an/food-guide-aliment/index-eng.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99794-2FA2-495D-82A7-2E66FC3C7B14}"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CA"/>
        </a:p>
      </dgm:t>
    </dgm:pt>
    <dgm:pt modelId="{0312D428-26B3-4D2E-8E68-F071796CD7CD}">
      <dgm:prSet phldrT="[Text]" custT="1"/>
      <dgm:spPr>
        <a:solidFill>
          <a:schemeClr val="accent3">
            <a:lumMod val="60000"/>
            <a:lumOff val="40000"/>
          </a:schemeClr>
        </a:solidFill>
      </dgm:spPr>
      <dgm:t>
        <a:bodyPr/>
        <a:lstStyle/>
        <a:p>
          <a:r>
            <a:rPr lang="en-CA" sz="900">
              <a:solidFill>
                <a:sysClr val="windowText" lastClr="000000"/>
              </a:solidFill>
            </a:rPr>
            <a:t>CARBOHYDRATES: </a:t>
          </a:r>
        </a:p>
        <a:p>
          <a:r>
            <a:rPr lang="en-CA" sz="900">
              <a:solidFill>
                <a:sysClr val="windowText" lastClr="000000"/>
              </a:solidFill>
            </a:rPr>
            <a:t>Most important fuel source for athletes (glucose). </a:t>
          </a:r>
        </a:p>
        <a:p>
          <a:r>
            <a:rPr lang="en-CA" sz="900">
              <a:solidFill>
                <a:sysClr val="windowText" lastClr="000000"/>
              </a:solidFill>
            </a:rPr>
            <a:t>Best sources: fruits, vegetables, and whole grains (energy, fiber and other nutrients </a:t>
          </a:r>
        </a:p>
      </dgm:t>
    </dgm:pt>
    <dgm:pt modelId="{D3E72295-2E93-47CB-9F51-124190C42E32}" type="parTrans" cxnId="{D15F7D9D-184E-498E-896A-4B94DF400233}">
      <dgm:prSet/>
      <dgm:spPr/>
      <dgm:t>
        <a:bodyPr/>
        <a:lstStyle/>
        <a:p>
          <a:endParaRPr lang="en-CA"/>
        </a:p>
      </dgm:t>
    </dgm:pt>
    <dgm:pt modelId="{6C868E20-75D2-4380-BEF5-D55C333D5EDD}" type="sibTrans" cxnId="{D15F7D9D-184E-498E-896A-4B94DF400233}">
      <dgm:prSet/>
      <dgm:spPr/>
      <dgm:t>
        <a:bodyPr/>
        <a:lstStyle/>
        <a:p>
          <a:endParaRPr lang="en-CA"/>
        </a:p>
      </dgm:t>
    </dgm:pt>
    <dgm:pt modelId="{4B21CE56-67EA-419E-A6A2-87D49A6AAC9A}">
      <dgm:prSet phldrT="[Text]" custT="1"/>
      <dgm:spPr>
        <a:solidFill>
          <a:schemeClr val="tx2">
            <a:lumMod val="40000"/>
            <a:lumOff val="60000"/>
          </a:schemeClr>
        </a:solidFill>
      </dgm:spPr>
      <dgm:t>
        <a:bodyPr/>
        <a:lstStyle/>
        <a:p>
          <a:r>
            <a:rPr lang="en-CA" sz="900">
              <a:solidFill>
                <a:sysClr val="windowText" lastClr="000000"/>
              </a:solidFill>
            </a:rPr>
            <a:t>PROTEINS:</a:t>
          </a:r>
        </a:p>
        <a:p>
          <a:r>
            <a:rPr lang="en-CA" sz="900">
              <a:solidFill>
                <a:sysClr val="windowText" lastClr="000000"/>
              </a:solidFill>
            </a:rPr>
            <a:t>Helps build and repair muscles</a:t>
          </a:r>
        </a:p>
        <a:p>
          <a:r>
            <a:rPr lang="en-CA" sz="900">
              <a:solidFill>
                <a:sysClr val="windowText" lastClr="000000"/>
              </a:solidFill>
            </a:rPr>
            <a:t>Best sources: fish and seafood, lean meats and poultry, eggs, dairy, nuts(butter), soy, and legumes</a:t>
          </a:r>
        </a:p>
      </dgm:t>
    </dgm:pt>
    <dgm:pt modelId="{1117BADA-D542-4677-AF02-3B1AB450E22C}" type="parTrans" cxnId="{C4D7DAD5-B20D-4CCA-B19D-D64BF589893C}">
      <dgm:prSet/>
      <dgm:spPr/>
      <dgm:t>
        <a:bodyPr/>
        <a:lstStyle/>
        <a:p>
          <a:endParaRPr lang="en-CA"/>
        </a:p>
      </dgm:t>
    </dgm:pt>
    <dgm:pt modelId="{BB8E3AC7-09A0-446B-A222-C6DDD0D2FE6D}" type="sibTrans" cxnId="{C4D7DAD5-B20D-4CCA-B19D-D64BF589893C}">
      <dgm:prSet/>
      <dgm:spPr/>
      <dgm:t>
        <a:bodyPr/>
        <a:lstStyle/>
        <a:p>
          <a:endParaRPr lang="en-CA"/>
        </a:p>
      </dgm:t>
    </dgm:pt>
    <dgm:pt modelId="{3BED9896-2703-4E89-8218-D6FC1AC03EE1}">
      <dgm:prSet phldrT="[Text]" custT="1"/>
      <dgm:spPr>
        <a:solidFill>
          <a:schemeClr val="accent2">
            <a:lumMod val="60000"/>
            <a:lumOff val="40000"/>
          </a:schemeClr>
        </a:solidFill>
      </dgm:spPr>
      <dgm:t>
        <a:bodyPr/>
        <a:lstStyle/>
        <a:p>
          <a:r>
            <a:rPr lang="en-CA" sz="900">
              <a:solidFill>
                <a:sysClr val="windowText" lastClr="000000"/>
              </a:solidFill>
            </a:rPr>
            <a:t>FATS:</a:t>
          </a:r>
        </a:p>
        <a:p>
          <a:r>
            <a:rPr lang="en-CA" sz="900">
              <a:solidFill>
                <a:sysClr val="windowText" lastClr="000000"/>
              </a:solidFill>
            </a:rPr>
            <a:t>Necessary to absorb fat-soluble vitamins (A, D, E, K) and long-lasting energy</a:t>
          </a:r>
        </a:p>
        <a:p>
          <a:r>
            <a:rPr lang="en-CA" sz="900">
              <a:solidFill>
                <a:sysClr val="windowText" lastClr="000000"/>
              </a:solidFill>
            </a:rPr>
            <a:t>Best sources: unsaturated fat found in most vegetable oils</a:t>
          </a:r>
        </a:p>
      </dgm:t>
    </dgm:pt>
    <dgm:pt modelId="{4C488F9B-F8F0-4AC2-8E53-32A3B46CC73C}" type="parTrans" cxnId="{563B54F7-3D8B-4C31-BBE6-8CFCE8CCAFBA}">
      <dgm:prSet/>
      <dgm:spPr/>
      <dgm:t>
        <a:bodyPr/>
        <a:lstStyle/>
        <a:p>
          <a:endParaRPr lang="en-CA"/>
        </a:p>
      </dgm:t>
    </dgm:pt>
    <dgm:pt modelId="{3843B969-50F3-4E19-92AB-83F6CA1AB4E3}" type="sibTrans" cxnId="{563B54F7-3D8B-4C31-BBE6-8CFCE8CCAFBA}">
      <dgm:prSet/>
      <dgm:spPr/>
      <dgm:t>
        <a:bodyPr/>
        <a:lstStyle/>
        <a:p>
          <a:endParaRPr lang="en-CA"/>
        </a:p>
      </dgm:t>
    </dgm:pt>
    <dgm:pt modelId="{83622C22-1605-46C7-84E6-A674067C5BDE}">
      <dgm:prSet phldrT="[Text]" custT="1"/>
      <dgm:spPr>
        <a:solidFill>
          <a:schemeClr val="accent6">
            <a:lumMod val="60000"/>
            <a:lumOff val="40000"/>
          </a:schemeClr>
        </a:solidFill>
      </dgm:spPr>
      <dgm:t>
        <a:bodyPr/>
        <a:lstStyle/>
        <a:p>
          <a:r>
            <a:rPr lang="en-CA" sz="900">
              <a:solidFill>
                <a:sysClr val="windowText" lastClr="000000"/>
              </a:solidFill>
            </a:rPr>
            <a:t>MINERALS:</a:t>
          </a:r>
        </a:p>
        <a:p>
          <a:r>
            <a:rPr lang="en-CA" sz="900">
              <a:solidFill>
                <a:sysClr val="windowText" lastClr="000000"/>
              </a:solidFill>
            </a:rPr>
            <a:t>Calcium builds strong bones. Best sources: dairy products and dark green leafy vegetables </a:t>
          </a:r>
        </a:p>
        <a:p>
          <a:r>
            <a:rPr lang="en-CA" sz="900">
              <a:solidFill>
                <a:sysClr val="windowText" lastClr="000000"/>
              </a:solidFill>
            </a:rPr>
            <a:t>Iron helps carry oxygen to all the different body parts. Best sources: meat, beans, and fortified cereals</a:t>
          </a:r>
        </a:p>
      </dgm:t>
    </dgm:pt>
    <dgm:pt modelId="{3B4B6434-3E8B-488F-AD66-A837E758DF26}" type="parTrans" cxnId="{DF42F563-4B91-4A5E-B269-97C1424A13E6}">
      <dgm:prSet/>
      <dgm:spPr/>
      <dgm:t>
        <a:bodyPr/>
        <a:lstStyle/>
        <a:p>
          <a:endParaRPr lang="en-CA"/>
        </a:p>
      </dgm:t>
    </dgm:pt>
    <dgm:pt modelId="{F905E411-E685-45BB-8219-FC27D4F2FF2F}" type="sibTrans" cxnId="{DF42F563-4B91-4A5E-B269-97C1424A13E6}">
      <dgm:prSet/>
      <dgm:spPr/>
      <dgm:t>
        <a:bodyPr/>
        <a:lstStyle/>
        <a:p>
          <a:endParaRPr lang="en-CA"/>
        </a:p>
      </dgm:t>
    </dgm:pt>
    <dgm:pt modelId="{C8A2B2E1-D88F-4BE2-97ED-A9EA2150232A}">
      <dgm:prSet phldrT="[Text]" custT="1"/>
      <dgm:spPr>
        <a:solidFill>
          <a:schemeClr val="accent5">
            <a:lumMod val="60000"/>
            <a:lumOff val="40000"/>
          </a:schemeClr>
        </a:solidFill>
      </dgm:spPr>
      <dgm:t>
        <a:bodyPr/>
        <a:lstStyle/>
        <a:p>
          <a:r>
            <a:rPr lang="en-CA" sz="900">
              <a:solidFill>
                <a:sysClr val="windowText" lastClr="000000"/>
              </a:solidFill>
            </a:rPr>
            <a:t>WATER:</a:t>
          </a:r>
        </a:p>
        <a:p>
          <a:r>
            <a:rPr lang="en-CA" sz="900">
              <a:solidFill>
                <a:sysClr val="windowText" lastClr="000000"/>
              </a:solidFill>
            </a:rPr>
            <a:t>Before, during, and after exercise, water is the best drink for your body. Amount required depends on many factors (age, body size, temperature, humidity, level of effort, etc)</a:t>
          </a:r>
        </a:p>
        <a:p>
          <a:endParaRPr lang="en-CA" sz="900">
            <a:solidFill>
              <a:sysClr val="windowText" lastClr="000000"/>
            </a:solidFill>
          </a:endParaRPr>
        </a:p>
      </dgm:t>
    </dgm:pt>
    <dgm:pt modelId="{D8C2EFDD-CCF3-4D9B-9F41-350EC1481369}" type="parTrans" cxnId="{66F7153B-9F5E-40D5-A7C5-77A1FC226080}">
      <dgm:prSet/>
      <dgm:spPr/>
      <dgm:t>
        <a:bodyPr/>
        <a:lstStyle/>
        <a:p>
          <a:endParaRPr lang="en-CA"/>
        </a:p>
      </dgm:t>
    </dgm:pt>
    <dgm:pt modelId="{AD7EB0F2-BBE5-40DE-92C9-6124020E06F9}" type="sibTrans" cxnId="{66F7153B-9F5E-40D5-A7C5-77A1FC226080}">
      <dgm:prSet/>
      <dgm:spPr/>
      <dgm:t>
        <a:bodyPr/>
        <a:lstStyle/>
        <a:p>
          <a:endParaRPr lang="en-CA"/>
        </a:p>
      </dgm:t>
    </dgm:pt>
    <dgm:pt modelId="{49E2E1D2-543C-4F47-9533-7CEC433534DE}">
      <dgm:prSet phldrT="[Text]" custT="1"/>
      <dgm:spPr>
        <a:solidFill>
          <a:schemeClr val="accent4">
            <a:lumMod val="60000"/>
            <a:lumOff val="40000"/>
          </a:schemeClr>
        </a:solidFill>
      </dgm:spPr>
      <dgm:t>
        <a:bodyPr/>
        <a:lstStyle/>
        <a:p>
          <a:r>
            <a:rPr lang="en-CA" sz="900">
              <a:solidFill>
                <a:sysClr val="windowText" lastClr="000000"/>
              </a:solidFill>
            </a:rPr>
            <a:t>VITAMINS:</a:t>
          </a:r>
        </a:p>
        <a:p>
          <a:r>
            <a:rPr lang="en-CA" sz="900">
              <a:solidFill>
                <a:sysClr val="windowText" lastClr="000000"/>
              </a:solidFill>
            </a:rPr>
            <a:t>Vitamine D: helps absorb calcium</a:t>
          </a:r>
        </a:p>
        <a:p>
          <a:r>
            <a:rPr lang="en-CA" sz="900">
              <a:solidFill>
                <a:sysClr val="windowText" lastClr="000000"/>
              </a:solidFill>
            </a:rPr>
            <a:t>Variety found in lots of different fruits and veggies</a:t>
          </a:r>
        </a:p>
        <a:p>
          <a:endParaRPr lang="en-CA" sz="900"/>
        </a:p>
      </dgm:t>
    </dgm:pt>
    <dgm:pt modelId="{A171A119-8CCE-4630-B3EB-4B2A09A4C097}" type="parTrans" cxnId="{C09D54DD-3ED8-4851-93ED-98636C5874D3}">
      <dgm:prSet/>
      <dgm:spPr/>
      <dgm:t>
        <a:bodyPr/>
        <a:lstStyle/>
        <a:p>
          <a:endParaRPr lang="en-CA"/>
        </a:p>
      </dgm:t>
    </dgm:pt>
    <dgm:pt modelId="{AAF46BC5-B9D8-4A72-B2B3-C6B166402220}" type="sibTrans" cxnId="{C09D54DD-3ED8-4851-93ED-98636C5874D3}">
      <dgm:prSet/>
      <dgm:spPr/>
      <dgm:t>
        <a:bodyPr/>
        <a:lstStyle/>
        <a:p>
          <a:endParaRPr lang="en-CA"/>
        </a:p>
      </dgm:t>
    </dgm:pt>
    <dgm:pt modelId="{3E9052C0-0062-45D0-8C16-14323B728C63}" type="pres">
      <dgm:prSet presAssocID="{7C299794-2FA2-495D-82A7-2E66FC3C7B14}" presName="cycle" presStyleCnt="0">
        <dgm:presLayoutVars>
          <dgm:dir/>
          <dgm:resizeHandles val="exact"/>
        </dgm:presLayoutVars>
      </dgm:prSet>
      <dgm:spPr/>
      <dgm:t>
        <a:bodyPr/>
        <a:lstStyle/>
        <a:p>
          <a:endParaRPr lang="en-CA"/>
        </a:p>
      </dgm:t>
    </dgm:pt>
    <dgm:pt modelId="{86DA9118-E6B1-428C-AAEC-D65956949291}" type="pres">
      <dgm:prSet presAssocID="{0312D428-26B3-4D2E-8E68-F071796CD7CD}" presName="node" presStyleLbl="node1" presStyleIdx="0" presStyleCnt="6" custScaleX="107841" custScaleY="118171">
        <dgm:presLayoutVars>
          <dgm:bulletEnabled val="1"/>
        </dgm:presLayoutVars>
      </dgm:prSet>
      <dgm:spPr/>
      <dgm:t>
        <a:bodyPr/>
        <a:lstStyle/>
        <a:p>
          <a:endParaRPr lang="en-CA"/>
        </a:p>
      </dgm:t>
    </dgm:pt>
    <dgm:pt modelId="{E02F20AD-BB54-4716-BC57-CF21993DD2E7}" type="pres">
      <dgm:prSet presAssocID="{0312D428-26B3-4D2E-8E68-F071796CD7CD}" presName="spNode" presStyleCnt="0"/>
      <dgm:spPr/>
    </dgm:pt>
    <dgm:pt modelId="{E6FFD83C-A4EB-451A-B0CF-FB9921E9DCFA}" type="pres">
      <dgm:prSet presAssocID="{6C868E20-75D2-4380-BEF5-D55C333D5EDD}" presName="sibTrans" presStyleLbl="sibTrans1D1" presStyleIdx="0" presStyleCnt="6"/>
      <dgm:spPr/>
      <dgm:t>
        <a:bodyPr/>
        <a:lstStyle/>
        <a:p>
          <a:endParaRPr lang="en-CA"/>
        </a:p>
      </dgm:t>
    </dgm:pt>
    <dgm:pt modelId="{7EC27B7F-7EC6-4F91-99A3-BBBA67986540}" type="pres">
      <dgm:prSet presAssocID="{4B21CE56-67EA-419E-A6A2-87D49A6AAC9A}" presName="node" presStyleLbl="node1" presStyleIdx="1" presStyleCnt="6" custScaleX="117672" custScaleY="121289" custRadScaleRad="100699" custRadScaleInc="-533">
        <dgm:presLayoutVars>
          <dgm:bulletEnabled val="1"/>
        </dgm:presLayoutVars>
      </dgm:prSet>
      <dgm:spPr/>
      <dgm:t>
        <a:bodyPr/>
        <a:lstStyle/>
        <a:p>
          <a:endParaRPr lang="en-CA"/>
        </a:p>
      </dgm:t>
    </dgm:pt>
    <dgm:pt modelId="{CB25A8E9-0838-4FE8-AE7E-7B9B95076B57}" type="pres">
      <dgm:prSet presAssocID="{4B21CE56-67EA-419E-A6A2-87D49A6AAC9A}" presName="spNode" presStyleCnt="0"/>
      <dgm:spPr/>
    </dgm:pt>
    <dgm:pt modelId="{BC0303B2-1E83-411F-B14A-DB4B8DB29E87}" type="pres">
      <dgm:prSet presAssocID="{BB8E3AC7-09A0-446B-A222-C6DDD0D2FE6D}" presName="sibTrans" presStyleLbl="sibTrans1D1" presStyleIdx="1" presStyleCnt="6"/>
      <dgm:spPr/>
      <dgm:t>
        <a:bodyPr/>
        <a:lstStyle/>
        <a:p>
          <a:endParaRPr lang="en-CA"/>
        </a:p>
      </dgm:t>
    </dgm:pt>
    <dgm:pt modelId="{7512D126-364A-4E80-8B48-A88317610727}" type="pres">
      <dgm:prSet presAssocID="{3BED9896-2703-4E89-8218-D6FC1AC03EE1}" presName="node" presStyleLbl="node1" presStyleIdx="2" presStyleCnt="6" custScaleX="118576" custScaleY="117048">
        <dgm:presLayoutVars>
          <dgm:bulletEnabled val="1"/>
        </dgm:presLayoutVars>
      </dgm:prSet>
      <dgm:spPr/>
      <dgm:t>
        <a:bodyPr/>
        <a:lstStyle/>
        <a:p>
          <a:endParaRPr lang="en-CA"/>
        </a:p>
      </dgm:t>
    </dgm:pt>
    <dgm:pt modelId="{D7D9E145-C5F0-44A8-B19F-14E374596286}" type="pres">
      <dgm:prSet presAssocID="{3BED9896-2703-4E89-8218-D6FC1AC03EE1}" presName="spNode" presStyleCnt="0"/>
      <dgm:spPr/>
    </dgm:pt>
    <dgm:pt modelId="{732A2755-98DC-4952-8EBC-B8038AC8845B}" type="pres">
      <dgm:prSet presAssocID="{3843B969-50F3-4E19-92AB-83F6CA1AB4E3}" presName="sibTrans" presStyleLbl="sibTrans1D1" presStyleIdx="2" presStyleCnt="6"/>
      <dgm:spPr/>
      <dgm:t>
        <a:bodyPr/>
        <a:lstStyle/>
        <a:p>
          <a:endParaRPr lang="en-CA"/>
        </a:p>
      </dgm:t>
    </dgm:pt>
    <dgm:pt modelId="{46FD2D56-4699-4F5E-AB3E-525442A77C8F}" type="pres">
      <dgm:prSet presAssocID="{49E2E1D2-543C-4F47-9533-7CEC433534DE}" presName="node" presStyleLbl="node1" presStyleIdx="3" presStyleCnt="6" custScaleX="105028" custScaleY="109451">
        <dgm:presLayoutVars>
          <dgm:bulletEnabled val="1"/>
        </dgm:presLayoutVars>
      </dgm:prSet>
      <dgm:spPr/>
      <dgm:t>
        <a:bodyPr/>
        <a:lstStyle/>
        <a:p>
          <a:endParaRPr lang="en-CA"/>
        </a:p>
      </dgm:t>
    </dgm:pt>
    <dgm:pt modelId="{73907A8D-1BFE-402A-81BA-1614F7D57527}" type="pres">
      <dgm:prSet presAssocID="{49E2E1D2-543C-4F47-9533-7CEC433534DE}" presName="spNode" presStyleCnt="0"/>
      <dgm:spPr/>
    </dgm:pt>
    <dgm:pt modelId="{B832BF52-B756-4BC4-85FA-26C57B43DEB2}" type="pres">
      <dgm:prSet presAssocID="{AAF46BC5-B9D8-4A72-B2B3-C6B166402220}" presName="sibTrans" presStyleLbl="sibTrans1D1" presStyleIdx="3" presStyleCnt="6"/>
      <dgm:spPr/>
      <dgm:t>
        <a:bodyPr/>
        <a:lstStyle/>
        <a:p>
          <a:endParaRPr lang="en-CA"/>
        </a:p>
      </dgm:t>
    </dgm:pt>
    <dgm:pt modelId="{E7E4F64B-4DEC-4FAB-AE88-A0581819EFC9}" type="pres">
      <dgm:prSet presAssocID="{83622C22-1605-46C7-84E6-A674067C5BDE}" presName="node" presStyleLbl="node1" presStyleIdx="4" presStyleCnt="6" custScaleX="105701" custScaleY="160029">
        <dgm:presLayoutVars>
          <dgm:bulletEnabled val="1"/>
        </dgm:presLayoutVars>
      </dgm:prSet>
      <dgm:spPr/>
      <dgm:t>
        <a:bodyPr/>
        <a:lstStyle/>
        <a:p>
          <a:endParaRPr lang="en-CA"/>
        </a:p>
      </dgm:t>
    </dgm:pt>
    <dgm:pt modelId="{7B822DAE-AEDA-42D1-94A2-D8FE0CF4302B}" type="pres">
      <dgm:prSet presAssocID="{83622C22-1605-46C7-84E6-A674067C5BDE}" presName="spNode" presStyleCnt="0"/>
      <dgm:spPr/>
    </dgm:pt>
    <dgm:pt modelId="{2FFFD517-E6E5-4FEC-BC32-80EA573CBBDD}" type="pres">
      <dgm:prSet presAssocID="{F905E411-E685-45BB-8219-FC27D4F2FF2F}" presName="sibTrans" presStyleLbl="sibTrans1D1" presStyleIdx="4" presStyleCnt="6"/>
      <dgm:spPr/>
      <dgm:t>
        <a:bodyPr/>
        <a:lstStyle/>
        <a:p>
          <a:endParaRPr lang="en-CA"/>
        </a:p>
      </dgm:t>
    </dgm:pt>
    <dgm:pt modelId="{7F131EDC-9625-4D07-A869-D6BAE7CE99D8}" type="pres">
      <dgm:prSet presAssocID="{C8A2B2E1-D88F-4BE2-97ED-A9EA2150232A}" presName="node" presStyleLbl="node1" presStyleIdx="5" presStyleCnt="6" custScaleX="132717" custScaleY="135473">
        <dgm:presLayoutVars>
          <dgm:bulletEnabled val="1"/>
        </dgm:presLayoutVars>
      </dgm:prSet>
      <dgm:spPr/>
      <dgm:t>
        <a:bodyPr/>
        <a:lstStyle/>
        <a:p>
          <a:endParaRPr lang="en-CA"/>
        </a:p>
      </dgm:t>
    </dgm:pt>
    <dgm:pt modelId="{2CE45D27-1E1C-49A9-AB93-87E139679B85}" type="pres">
      <dgm:prSet presAssocID="{C8A2B2E1-D88F-4BE2-97ED-A9EA2150232A}" presName="spNode" presStyleCnt="0"/>
      <dgm:spPr/>
    </dgm:pt>
    <dgm:pt modelId="{1D59D0F2-EF1F-48E4-AB92-9866E3E79350}" type="pres">
      <dgm:prSet presAssocID="{AD7EB0F2-BBE5-40DE-92C9-6124020E06F9}" presName="sibTrans" presStyleLbl="sibTrans1D1" presStyleIdx="5" presStyleCnt="6"/>
      <dgm:spPr/>
      <dgm:t>
        <a:bodyPr/>
        <a:lstStyle/>
        <a:p>
          <a:endParaRPr lang="en-CA"/>
        </a:p>
      </dgm:t>
    </dgm:pt>
  </dgm:ptLst>
  <dgm:cxnLst>
    <dgm:cxn modelId="{FF9A8497-FFD2-4A44-AB61-7D843333730F}" type="presOf" srcId="{F905E411-E685-45BB-8219-FC27D4F2FF2F}" destId="{2FFFD517-E6E5-4FEC-BC32-80EA573CBBDD}" srcOrd="0" destOrd="0" presId="urn:microsoft.com/office/officeart/2005/8/layout/cycle6"/>
    <dgm:cxn modelId="{12109424-6D88-4BA6-A5DA-EF4894D4AAAE}" type="presOf" srcId="{BB8E3AC7-09A0-446B-A222-C6DDD0D2FE6D}" destId="{BC0303B2-1E83-411F-B14A-DB4B8DB29E87}" srcOrd="0" destOrd="0" presId="urn:microsoft.com/office/officeart/2005/8/layout/cycle6"/>
    <dgm:cxn modelId="{5FD1E2A9-A652-42BF-8E53-29F922312119}" type="presOf" srcId="{3843B969-50F3-4E19-92AB-83F6CA1AB4E3}" destId="{732A2755-98DC-4952-8EBC-B8038AC8845B}" srcOrd="0" destOrd="0" presId="urn:microsoft.com/office/officeart/2005/8/layout/cycle6"/>
    <dgm:cxn modelId="{3D2AD294-F14B-4328-80B0-D9AF452B8411}" type="presOf" srcId="{C8A2B2E1-D88F-4BE2-97ED-A9EA2150232A}" destId="{7F131EDC-9625-4D07-A869-D6BAE7CE99D8}" srcOrd="0" destOrd="0" presId="urn:microsoft.com/office/officeart/2005/8/layout/cycle6"/>
    <dgm:cxn modelId="{C56E925E-1963-42CC-8FD0-2F74B3D57807}" type="presOf" srcId="{49E2E1D2-543C-4F47-9533-7CEC433534DE}" destId="{46FD2D56-4699-4F5E-AB3E-525442A77C8F}" srcOrd="0" destOrd="0" presId="urn:microsoft.com/office/officeart/2005/8/layout/cycle6"/>
    <dgm:cxn modelId="{332255BA-EE66-4C96-A0DB-45523C819164}" type="presOf" srcId="{3BED9896-2703-4E89-8218-D6FC1AC03EE1}" destId="{7512D126-364A-4E80-8B48-A88317610727}" srcOrd="0" destOrd="0" presId="urn:microsoft.com/office/officeart/2005/8/layout/cycle6"/>
    <dgm:cxn modelId="{DF42F563-4B91-4A5E-B269-97C1424A13E6}" srcId="{7C299794-2FA2-495D-82A7-2E66FC3C7B14}" destId="{83622C22-1605-46C7-84E6-A674067C5BDE}" srcOrd="4" destOrd="0" parTransId="{3B4B6434-3E8B-488F-AD66-A837E758DF26}" sibTransId="{F905E411-E685-45BB-8219-FC27D4F2FF2F}"/>
    <dgm:cxn modelId="{C4D7DAD5-B20D-4CCA-B19D-D64BF589893C}" srcId="{7C299794-2FA2-495D-82A7-2E66FC3C7B14}" destId="{4B21CE56-67EA-419E-A6A2-87D49A6AAC9A}" srcOrd="1" destOrd="0" parTransId="{1117BADA-D542-4677-AF02-3B1AB450E22C}" sibTransId="{BB8E3AC7-09A0-446B-A222-C6DDD0D2FE6D}"/>
    <dgm:cxn modelId="{B0B7E06A-EE25-4C05-93A2-23130B202DA3}" type="presOf" srcId="{83622C22-1605-46C7-84E6-A674067C5BDE}" destId="{E7E4F64B-4DEC-4FAB-AE88-A0581819EFC9}" srcOrd="0" destOrd="0" presId="urn:microsoft.com/office/officeart/2005/8/layout/cycle6"/>
    <dgm:cxn modelId="{40C1E801-237E-4B16-919A-902B41075377}" type="presOf" srcId="{0312D428-26B3-4D2E-8E68-F071796CD7CD}" destId="{86DA9118-E6B1-428C-AAEC-D65956949291}" srcOrd="0" destOrd="0" presId="urn:microsoft.com/office/officeart/2005/8/layout/cycle6"/>
    <dgm:cxn modelId="{206C9889-06A6-4E74-9397-FD227792E49E}" type="presOf" srcId="{AAF46BC5-B9D8-4A72-B2B3-C6B166402220}" destId="{B832BF52-B756-4BC4-85FA-26C57B43DEB2}" srcOrd="0" destOrd="0" presId="urn:microsoft.com/office/officeart/2005/8/layout/cycle6"/>
    <dgm:cxn modelId="{FB15A887-BDC0-4FFE-A159-BC1297ED9B80}" type="presOf" srcId="{6C868E20-75D2-4380-BEF5-D55C333D5EDD}" destId="{E6FFD83C-A4EB-451A-B0CF-FB9921E9DCFA}" srcOrd="0" destOrd="0" presId="urn:microsoft.com/office/officeart/2005/8/layout/cycle6"/>
    <dgm:cxn modelId="{232DC222-C80E-49FF-94AF-5800114B5910}" type="presOf" srcId="{AD7EB0F2-BBE5-40DE-92C9-6124020E06F9}" destId="{1D59D0F2-EF1F-48E4-AB92-9866E3E79350}" srcOrd="0" destOrd="0" presId="urn:microsoft.com/office/officeart/2005/8/layout/cycle6"/>
    <dgm:cxn modelId="{D15F7D9D-184E-498E-896A-4B94DF400233}" srcId="{7C299794-2FA2-495D-82A7-2E66FC3C7B14}" destId="{0312D428-26B3-4D2E-8E68-F071796CD7CD}" srcOrd="0" destOrd="0" parTransId="{D3E72295-2E93-47CB-9F51-124190C42E32}" sibTransId="{6C868E20-75D2-4380-BEF5-D55C333D5EDD}"/>
    <dgm:cxn modelId="{C09D54DD-3ED8-4851-93ED-98636C5874D3}" srcId="{7C299794-2FA2-495D-82A7-2E66FC3C7B14}" destId="{49E2E1D2-543C-4F47-9533-7CEC433534DE}" srcOrd="3" destOrd="0" parTransId="{A171A119-8CCE-4630-B3EB-4B2A09A4C097}" sibTransId="{AAF46BC5-B9D8-4A72-B2B3-C6B166402220}"/>
    <dgm:cxn modelId="{68CA2FA5-C3E7-4322-BBDA-CC5FC22B019E}" type="presOf" srcId="{7C299794-2FA2-495D-82A7-2E66FC3C7B14}" destId="{3E9052C0-0062-45D0-8C16-14323B728C63}" srcOrd="0" destOrd="0" presId="urn:microsoft.com/office/officeart/2005/8/layout/cycle6"/>
    <dgm:cxn modelId="{66F7153B-9F5E-40D5-A7C5-77A1FC226080}" srcId="{7C299794-2FA2-495D-82A7-2E66FC3C7B14}" destId="{C8A2B2E1-D88F-4BE2-97ED-A9EA2150232A}" srcOrd="5" destOrd="0" parTransId="{D8C2EFDD-CCF3-4D9B-9F41-350EC1481369}" sibTransId="{AD7EB0F2-BBE5-40DE-92C9-6124020E06F9}"/>
    <dgm:cxn modelId="{845AB802-BC5A-476B-9CAE-21D8E7A82E66}" type="presOf" srcId="{4B21CE56-67EA-419E-A6A2-87D49A6AAC9A}" destId="{7EC27B7F-7EC6-4F91-99A3-BBBA67986540}" srcOrd="0" destOrd="0" presId="urn:microsoft.com/office/officeart/2005/8/layout/cycle6"/>
    <dgm:cxn modelId="{563B54F7-3D8B-4C31-BBE6-8CFCE8CCAFBA}" srcId="{7C299794-2FA2-495D-82A7-2E66FC3C7B14}" destId="{3BED9896-2703-4E89-8218-D6FC1AC03EE1}" srcOrd="2" destOrd="0" parTransId="{4C488F9B-F8F0-4AC2-8E53-32A3B46CC73C}" sibTransId="{3843B969-50F3-4E19-92AB-83F6CA1AB4E3}"/>
    <dgm:cxn modelId="{E27BE1D6-9FB3-4CA3-8842-2AA30A220F44}" type="presParOf" srcId="{3E9052C0-0062-45D0-8C16-14323B728C63}" destId="{86DA9118-E6B1-428C-AAEC-D65956949291}" srcOrd="0" destOrd="0" presId="urn:microsoft.com/office/officeart/2005/8/layout/cycle6"/>
    <dgm:cxn modelId="{531C48CA-0D75-40A7-BC47-27EEF8A129FA}" type="presParOf" srcId="{3E9052C0-0062-45D0-8C16-14323B728C63}" destId="{E02F20AD-BB54-4716-BC57-CF21993DD2E7}" srcOrd="1" destOrd="0" presId="urn:microsoft.com/office/officeart/2005/8/layout/cycle6"/>
    <dgm:cxn modelId="{4650A730-464A-4892-A857-CC676AFE2552}" type="presParOf" srcId="{3E9052C0-0062-45D0-8C16-14323B728C63}" destId="{E6FFD83C-A4EB-451A-B0CF-FB9921E9DCFA}" srcOrd="2" destOrd="0" presId="urn:microsoft.com/office/officeart/2005/8/layout/cycle6"/>
    <dgm:cxn modelId="{620A08EF-0E29-4CEC-8E58-76434C48923E}" type="presParOf" srcId="{3E9052C0-0062-45D0-8C16-14323B728C63}" destId="{7EC27B7F-7EC6-4F91-99A3-BBBA67986540}" srcOrd="3" destOrd="0" presId="urn:microsoft.com/office/officeart/2005/8/layout/cycle6"/>
    <dgm:cxn modelId="{616AE818-C083-42BC-B63E-B9F808CEB15C}" type="presParOf" srcId="{3E9052C0-0062-45D0-8C16-14323B728C63}" destId="{CB25A8E9-0838-4FE8-AE7E-7B9B95076B57}" srcOrd="4" destOrd="0" presId="urn:microsoft.com/office/officeart/2005/8/layout/cycle6"/>
    <dgm:cxn modelId="{9A43CA23-A802-4AE9-B99C-1DCCB97199FD}" type="presParOf" srcId="{3E9052C0-0062-45D0-8C16-14323B728C63}" destId="{BC0303B2-1E83-411F-B14A-DB4B8DB29E87}" srcOrd="5" destOrd="0" presId="urn:microsoft.com/office/officeart/2005/8/layout/cycle6"/>
    <dgm:cxn modelId="{13E1B625-D00F-4EB4-B9DC-800B1FE1F4FA}" type="presParOf" srcId="{3E9052C0-0062-45D0-8C16-14323B728C63}" destId="{7512D126-364A-4E80-8B48-A88317610727}" srcOrd="6" destOrd="0" presId="urn:microsoft.com/office/officeart/2005/8/layout/cycle6"/>
    <dgm:cxn modelId="{0F1E0AED-B1A5-41DD-86AF-D3247F495280}" type="presParOf" srcId="{3E9052C0-0062-45D0-8C16-14323B728C63}" destId="{D7D9E145-C5F0-44A8-B19F-14E374596286}" srcOrd="7" destOrd="0" presId="urn:microsoft.com/office/officeart/2005/8/layout/cycle6"/>
    <dgm:cxn modelId="{826D455F-ED95-4480-A9E3-BE02B39F83F2}" type="presParOf" srcId="{3E9052C0-0062-45D0-8C16-14323B728C63}" destId="{732A2755-98DC-4952-8EBC-B8038AC8845B}" srcOrd="8" destOrd="0" presId="urn:microsoft.com/office/officeart/2005/8/layout/cycle6"/>
    <dgm:cxn modelId="{39BA3D0B-36C1-4354-BB0C-CA9A3CAF3D97}" type="presParOf" srcId="{3E9052C0-0062-45D0-8C16-14323B728C63}" destId="{46FD2D56-4699-4F5E-AB3E-525442A77C8F}" srcOrd="9" destOrd="0" presId="urn:microsoft.com/office/officeart/2005/8/layout/cycle6"/>
    <dgm:cxn modelId="{86382213-229B-4881-B03A-FD3903F179F3}" type="presParOf" srcId="{3E9052C0-0062-45D0-8C16-14323B728C63}" destId="{73907A8D-1BFE-402A-81BA-1614F7D57527}" srcOrd="10" destOrd="0" presId="urn:microsoft.com/office/officeart/2005/8/layout/cycle6"/>
    <dgm:cxn modelId="{A49F9907-7FD3-44F8-9577-6AD406CB0DE2}" type="presParOf" srcId="{3E9052C0-0062-45D0-8C16-14323B728C63}" destId="{B832BF52-B756-4BC4-85FA-26C57B43DEB2}" srcOrd="11" destOrd="0" presId="urn:microsoft.com/office/officeart/2005/8/layout/cycle6"/>
    <dgm:cxn modelId="{7BBBE522-0887-4B17-826E-58BE3F8005CC}" type="presParOf" srcId="{3E9052C0-0062-45D0-8C16-14323B728C63}" destId="{E7E4F64B-4DEC-4FAB-AE88-A0581819EFC9}" srcOrd="12" destOrd="0" presId="urn:microsoft.com/office/officeart/2005/8/layout/cycle6"/>
    <dgm:cxn modelId="{CCF81351-284D-409B-800A-D35C9E2A60ED}" type="presParOf" srcId="{3E9052C0-0062-45D0-8C16-14323B728C63}" destId="{7B822DAE-AEDA-42D1-94A2-D8FE0CF4302B}" srcOrd="13" destOrd="0" presId="urn:microsoft.com/office/officeart/2005/8/layout/cycle6"/>
    <dgm:cxn modelId="{712E4F9A-5FE9-441F-BC0B-59E6F1F836B1}" type="presParOf" srcId="{3E9052C0-0062-45D0-8C16-14323B728C63}" destId="{2FFFD517-E6E5-4FEC-BC32-80EA573CBBDD}" srcOrd="14" destOrd="0" presId="urn:microsoft.com/office/officeart/2005/8/layout/cycle6"/>
    <dgm:cxn modelId="{2ECFFCC0-6ECA-4C53-974E-D83D0BE9DAC2}" type="presParOf" srcId="{3E9052C0-0062-45D0-8C16-14323B728C63}" destId="{7F131EDC-9625-4D07-A869-D6BAE7CE99D8}" srcOrd="15" destOrd="0" presId="urn:microsoft.com/office/officeart/2005/8/layout/cycle6"/>
    <dgm:cxn modelId="{890079FA-6119-4EFB-BFF4-ABF2C468AAC3}" type="presParOf" srcId="{3E9052C0-0062-45D0-8C16-14323B728C63}" destId="{2CE45D27-1E1C-49A9-AB93-87E139679B85}" srcOrd="16" destOrd="0" presId="urn:microsoft.com/office/officeart/2005/8/layout/cycle6"/>
    <dgm:cxn modelId="{2A54978F-7213-495E-B982-36A358BBF5C5}" type="presParOf" srcId="{3E9052C0-0062-45D0-8C16-14323B728C63}" destId="{1D59D0F2-EF1F-48E4-AB92-9866E3E79350}" srcOrd="17" destOrd="0" presId="urn:microsoft.com/office/officeart/2005/8/layout/cycle6"/>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37A5B7-6C2F-43C2-8194-3E546C0A1031}" type="doc">
      <dgm:prSet loTypeId="urn:microsoft.com/office/officeart/2005/8/layout/hProcess9" loCatId="process" qsTypeId="urn:microsoft.com/office/officeart/2005/8/quickstyle/simple1" qsCatId="simple" csTypeId="urn:microsoft.com/office/officeart/2005/8/colors/colorful3" csCatId="colorful" phldr="1"/>
      <dgm:spPr/>
    </dgm:pt>
    <dgm:pt modelId="{82D53452-E045-489E-92D3-6F3B6DC81D62}">
      <dgm:prSet phldrT="[Text]" custT="1"/>
      <dgm:spPr/>
      <dgm:t>
        <a:bodyPr/>
        <a:lstStyle/>
        <a:p>
          <a:r>
            <a:rPr lang="en-CA" sz="1000">
              <a:solidFill>
                <a:schemeClr val="bg1"/>
              </a:solidFill>
            </a:rPr>
            <a:t>THE DAY OF:</a:t>
          </a:r>
        </a:p>
        <a:p>
          <a:r>
            <a:rPr lang="en-CA" sz="1000">
              <a:solidFill>
                <a:schemeClr val="bg1"/>
              </a:solidFill>
            </a:rPr>
            <a:t>Avoid deep-fried, greasy, breaded foods.</a:t>
          </a:r>
        </a:p>
        <a:p>
          <a:r>
            <a:rPr lang="en-CA" sz="1000">
              <a:solidFill>
                <a:schemeClr val="bg1"/>
              </a:solidFill>
            </a:rPr>
            <a:t>If you are going to eat a meal, have it 2-4 hours before practice or game time</a:t>
          </a:r>
        </a:p>
        <a:p>
          <a:endParaRPr lang="en-CA" sz="800">
            <a:solidFill>
              <a:schemeClr val="bg1"/>
            </a:solidFill>
          </a:endParaRPr>
        </a:p>
        <a:p>
          <a:r>
            <a:rPr lang="en-CA" sz="1000">
              <a:solidFill>
                <a:schemeClr val="bg1"/>
              </a:solidFill>
            </a:rPr>
            <a:t>The best pre-game meal includes carbohydrates and protein for energy, but is low in fat and fiber </a:t>
          </a:r>
        </a:p>
        <a:p>
          <a:endParaRPr lang="en-CA" sz="800">
            <a:solidFill>
              <a:schemeClr val="bg1"/>
            </a:solidFill>
          </a:endParaRPr>
        </a:p>
        <a:p>
          <a:r>
            <a:rPr lang="en-CA" sz="1000">
              <a:solidFill>
                <a:schemeClr val="bg1"/>
              </a:solidFill>
            </a:rPr>
            <a:t>Good options: low-fat yogurt with some low sugar granola and a banana, whole-grain cereals and low-fat milk with sliced strawberries, turkey or chicken sandwich, chicken noodle soup low in sodium and yogurt, pasta with tomato sauce and a little bit of chicken</a:t>
          </a:r>
        </a:p>
      </dgm:t>
    </dgm:pt>
    <dgm:pt modelId="{9A3271AB-A764-4795-8549-54C2993D1C59}" type="parTrans" cxnId="{9BDC144A-313A-4BC5-8BB1-69A938B0066F}">
      <dgm:prSet/>
      <dgm:spPr/>
      <dgm:t>
        <a:bodyPr/>
        <a:lstStyle/>
        <a:p>
          <a:endParaRPr lang="en-CA"/>
        </a:p>
      </dgm:t>
    </dgm:pt>
    <dgm:pt modelId="{F569309B-1B7C-4DBC-BBD8-869D64807F5F}" type="sibTrans" cxnId="{9BDC144A-313A-4BC5-8BB1-69A938B0066F}">
      <dgm:prSet/>
      <dgm:spPr/>
      <dgm:t>
        <a:bodyPr/>
        <a:lstStyle/>
        <a:p>
          <a:endParaRPr lang="en-CA"/>
        </a:p>
      </dgm:t>
    </dgm:pt>
    <dgm:pt modelId="{B4197425-78D6-4019-B5A0-3DCC845CC3D9}">
      <dgm:prSet phldrT="[Text]" custT="1"/>
      <dgm:spPr/>
      <dgm:t>
        <a:bodyPr/>
        <a:lstStyle/>
        <a:p>
          <a:r>
            <a:rPr lang="en-CA" sz="1000"/>
            <a:t>RIGHT BEFORE: </a:t>
          </a:r>
        </a:p>
        <a:p>
          <a:r>
            <a:rPr lang="en-CA" sz="1000"/>
            <a:t>If you are afraid of being hungry, bring healthy snacks</a:t>
          </a:r>
        </a:p>
        <a:p>
          <a:endParaRPr lang="en-CA" sz="1000"/>
        </a:p>
        <a:p>
          <a:r>
            <a:rPr lang="en-CA" sz="1000"/>
            <a:t>Avoid sugary stuff like sodas or candy bars right before</a:t>
          </a:r>
        </a:p>
        <a:p>
          <a:endParaRPr lang="en-CA" sz="1000"/>
        </a:p>
        <a:p>
          <a:r>
            <a:rPr lang="en-CA" sz="1000"/>
            <a:t>Consider not eating anything for the hour before you compete </a:t>
          </a:r>
        </a:p>
        <a:p>
          <a:endParaRPr lang="en-CA" sz="1000"/>
        </a:p>
        <a:p>
          <a:r>
            <a:rPr lang="en-CA" sz="1000"/>
            <a:t>Good options: half a sandwich, fresh or dried fruits, small handful of nuts, crackers, low fat yogurt, pretzels, string cheese, vegetable, juice or a fruit-based smoothie</a:t>
          </a:r>
        </a:p>
      </dgm:t>
    </dgm:pt>
    <dgm:pt modelId="{EA3994EE-474A-4F09-BB99-F514B9040DF1}" type="parTrans" cxnId="{FB4BF52C-9E94-4395-A415-2D40655020B8}">
      <dgm:prSet/>
      <dgm:spPr/>
      <dgm:t>
        <a:bodyPr/>
        <a:lstStyle/>
        <a:p>
          <a:endParaRPr lang="en-CA"/>
        </a:p>
      </dgm:t>
    </dgm:pt>
    <dgm:pt modelId="{A6B0A2B4-BF22-44BD-8A3A-08D5BE6FA3C4}" type="sibTrans" cxnId="{FB4BF52C-9E94-4395-A415-2D40655020B8}">
      <dgm:prSet/>
      <dgm:spPr/>
      <dgm:t>
        <a:bodyPr/>
        <a:lstStyle/>
        <a:p>
          <a:endParaRPr lang="en-CA"/>
        </a:p>
      </dgm:t>
    </dgm:pt>
    <dgm:pt modelId="{1C525EC9-27A6-4566-8D52-08C86CFA7F9A}">
      <dgm:prSet phldrT="[Text]" custT="1"/>
      <dgm:spPr/>
      <dgm:t>
        <a:bodyPr/>
        <a:lstStyle/>
        <a:p>
          <a:r>
            <a:rPr lang="en-CA" sz="1000"/>
            <a:t>AFTER: </a:t>
          </a:r>
        </a:p>
        <a:p>
          <a:r>
            <a:rPr lang="en-CA" sz="1000"/>
            <a:t>You should eat carbohydrates and protein after intense activity to replenish energy stores and speed up your recovery</a:t>
          </a:r>
        </a:p>
        <a:p>
          <a:endParaRPr lang="en-CA" sz="1000"/>
        </a:p>
        <a:p>
          <a:r>
            <a:rPr lang="en-CA" sz="1000"/>
            <a:t>Snack within 30mins after exercise followed by a balanced meal that includes all the food groups a couple of hours later</a:t>
          </a:r>
        </a:p>
        <a:p>
          <a:endParaRPr lang="en-CA" sz="1000"/>
        </a:p>
        <a:p>
          <a:r>
            <a:rPr lang="en-CA" sz="1000"/>
            <a:t>Good options: graham crackers with peanut butter and juice, yogurt with fruits, fruit and cheese, or chocolate milk are good options. Later, grilled chicken breasts with steamed rice and vegetables, pasta with red sauce and lean ground beef along with a salad </a:t>
          </a:r>
        </a:p>
      </dgm:t>
    </dgm:pt>
    <dgm:pt modelId="{973AFCF6-8B75-4FC3-B842-DEA029E2022E}" type="parTrans" cxnId="{624326D0-3DA1-4154-9BDE-444DA39574AF}">
      <dgm:prSet/>
      <dgm:spPr/>
      <dgm:t>
        <a:bodyPr/>
        <a:lstStyle/>
        <a:p>
          <a:endParaRPr lang="en-CA"/>
        </a:p>
      </dgm:t>
    </dgm:pt>
    <dgm:pt modelId="{5678427C-7371-49EC-B123-49C19F972A6C}" type="sibTrans" cxnId="{624326D0-3DA1-4154-9BDE-444DA39574AF}">
      <dgm:prSet/>
      <dgm:spPr/>
      <dgm:t>
        <a:bodyPr/>
        <a:lstStyle/>
        <a:p>
          <a:endParaRPr lang="en-CA"/>
        </a:p>
      </dgm:t>
    </dgm:pt>
    <dgm:pt modelId="{A33C1C6E-0B5F-4E99-B172-2A264B1BA200}" type="pres">
      <dgm:prSet presAssocID="{7737A5B7-6C2F-43C2-8194-3E546C0A1031}" presName="CompostProcess" presStyleCnt="0">
        <dgm:presLayoutVars>
          <dgm:dir/>
          <dgm:resizeHandles val="exact"/>
        </dgm:presLayoutVars>
      </dgm:prSet>
      <dgm:spPr/>
    </dgm:pt>
    <dgm:pt modelId="{A42901C5-0A6D-43F8-B043-9CDD026F3A67}" type="pres">
      <dgm:prSet presAssocID="{7737A5B7-6C2F-43C2-8194-3E546C0A1031}" presName="arrow" presStyleLbl="bgShp" presStyleIdx="0" presStyleCnt="1"/>
      <dgm:spPr/>
    </dgm:pt>
    <dgm:pt modelId="{592243E3-B973-46A9-A9E7-1FB9B504C791}" type="pres">
      <dgm:prSet presAssocID="{7737A5B7-6C2F-43C2-8194-3E546C0A1031}" presName="linearProcess" presStyleCnt="0"/>
      <dgm:spPr/>
    </dgm:pt>
    <dgm:pt modelId="{3E5149FB-3763-46E5-891F-4AC399892E71}" type="pres">
      <dgm:prSet presAssocID="{82D53452-E045-489E-92D3-6F3B6DC81D62}" presName="textNode" presStyleLbl="node1" presStyleIdx="0" presStyleCnt="3" custScaleX="92278" custScaleY="119061">
        <dgm:presLayoutVars>
          <dgm:bulletEnabled val="1"/>
        </dgm:presLayoutVars>
      </dgm:prSet>
      <dgm:spPr/>
      <dgm:t>
        <a:bodyPr/>
        <a:lstStyle/>
        <a:p>
          <a:endParaRPr lang="en-CA"/>
        </a:p>
      </dgm:t>
    </dgm:pt>
    <dgm:pt modelId="{1597A3C6-44BD-40A9-9AEF-2B31D314EA1C}" type="pres">
      <dgm:prSet presAssocID="{F569309B-1B7C-4DBC-BBD8-869D64807F5F}" presName="sibTrans" presStyleCnt="0"/>
      <dgm:spPr/>
    </dgm:pt>
    <dgm:pt modelId="{A41F9259-5688-44F8-A52A-CF58998F4815}" type="pres">
      <dgm:prSet presAssocID="{B4197425-78D6-4019-B5A0-3DCC845CC3D9}" presName="textNode" presStyleLbl="node1" presStyleIdx="1" presStyleCnt="3" custScaleX="106379" custScaleY="117403" custLinFactNeighborX="-7922" custLinFactNeighborY="829">
        <dgm:presLayoutVars>
          <dgm:bulletEnabled val="1"/>
        </dgm:presLayoutVars>
      </dgm:prSet>
      <dgm:spPr/>
      <dgm:t>
        <a:bodyPr/>
        <a:lstStyle/>
        <a:p>
          <a:endParaRPr lang="en-CA"/>
        </a:p>
      </dgm:t>
    </dgm:pt>
    <dgm:pt modelId="{AE2DB546-13B4-4CAC-92F8-573461A42EA5}" type="pres">
      <dgm:prSet presAssocID="{A6B0A2B4-BF22-44BD-8A3A-08D5BE6FA3C4}" presName="sibTrans" presStyleCnt="0"/>
      <dgm:spPr/>
    </dgm:pt>
    <dgm:pt modelId="{8CB58A1D-13D5-4D0E-AAD1-24D29D258657}" type="pres">
      <dgm:prSet presAssocID="{1C525EC9-27A6-4566-8D52-08C86CFA7F9A}" presName="textNode" presStyleLbl="node1" presStyleIdx="2" presStyleCnt="3" custScaleX="105319" custScaleY="117403" custLinFactNeighborX="11185" custLinFactNeighborY="-829">
        <dgm:presLayoutVars>
          <dgm:bulletEnabled val="1"/>
        </dgm:presLayoutVars>
      </dgm:prSet>
      <dgm:spPr/>
      <dgm:t>
        <a:bodyPr/>
        <a:lstStyle/>
        <a:p>
          <a:endParaRPr lang="en-CA"/>
        </a:p>
      </dgm:t>
    </dgm:pt>
  </dgm:ptLst>
  <dgm:cxnLst>
    <dgm:cxn modelId="{DCA81F18-4760-4A78-925D-11E4F302583C}" type="presOf" srcId="{82D53452-E045-489E-92D3-6F3B6DC81D62}" destId="{3E5149FB-3763-46E5-891F-4AC399892E71}" srcOrd="0" destOrd="0" presId="urn:microsoft.com/office/officeart/2005/8/layout/hProcess9"/>
    <dgm:cxn modelId="{624326D0-3DA1-4154-9BDE-444DA39574AF}" srcId="{7737A5B7-6C2F-43C2-8194-3E546C0A1031}" destId="{1C525EC9-27A6-4566-8D52-08C86CFA7F9A}" srcOrd="2" destOrd="0" parTransId="{973AFCF6-8B75-4FC3-B842-DEA029E2022E}" sibTransId="{5678427C-7371-49EC-B123-49C19F972A6C}"/>
    <dgm:cxn modelId="{9738CFBD-8CDC-4A51-A25E-FC19613EB60B}" type="presOf" srcId="{1C525EC9-27A6-4566-8D52-08C86CFA7F9A}" destId="{8CB58A1D-13D5-4D0E-AAD1-24D29D258657}" srcOrd="0" destOrd="0" presId="urn:microsoft.com/office/officeart/2005/8/layout/hProcess9"/>
    <dgm:cxn modelId="{B8325F0C-8D17-4E3C-B610-03EEA4C905E2}" type="presOf" srcId="{7737A5B7-6C2F-43C2-8194-3E546C0A1031}" destId="{A33C1C6E-0B5F-4E99-B172-2A264B1BA200}" srcOrd="0" destOrd="0" presId="urn:microsoft.com/office/officeart/2005/8/layout/hProcess9"/>
    <dgm:cxn modelId="{E40A9A30-5F5B-4968-84D0-49E6D4573C41}" type="presOf" srcId="{B4197425-78D6-4019-B5A0-3DCC845CC3D9}" destId="{A41F9259-5688-44F8-A52A-CF58998F4815}" srcOrd="0" destOrd="0" presId="urn:microsoft.com/office/officeart/2005/8/layout/hProcess9"/>
    <dgm:cxn modelId="{9BDC144A-313A-4BC5-8BB1-69A938B0066F}" srcId="{7737A5B7-6C2F-43C2-8194-3E546C0A1031}" destId="{82D53452-E045-489E-92D3-6F3B6DC81D62}" srcOrd="0" destOrd="0" parTransId="{9A3271AB-A764-4795-8549-54C2993D1C59}" sibTransId="{F569309B-1B7C-4DBC-BBD8-869D64807F5F}"/>
    <dgm:cxn modelId="{FB4BF52C-9E94-4395-A415-2D40655020B8}" srcId="{7737A5B7-6C2F-43C2-8194-3E546C0A1031}" destId="{B4197425-78D6-4019-B5A0-3DCC845CC3D9}" srcOrd="1" destOrd="0" parTransId="{EA3994EE-474A-4F09-BB99-F514B9040DF1}" sibTransId="{A6B0A2B4-BF22-44BD-8A3A-08D5BE6FA3C4}"/>
    <dgm:cxn modelId="{41962DDE-4D18-4C71-AC6B-02A419BE02F4}" type="presParOf" srcId="{A33C1C6E-0B5F-4E99-B172-2A264B1BA200}" destId="{A42901C5-0A6D-43F8-B043-9CDD026F3A67}" srcOrd="0" destOrd="0" presId="urn:microsoft.com/office/officeart/2005/8/layout/hProcess9"/>
    <dgm:cxn modelId="{BC92F311-F6FE-455D-8B5B-A573ECB0B6AF}" type="presParOf" srcId="{A33C1C6E-0B5F-4E99-B172-2A264B1BA200}" destId="{592243E3-B973-46A9-A9E7-1FB9B504C791}" srcOrd="1" destOrd="0" presId="urn:microsoft.com/office/officeart/2005/8/layout/hProcess9"/>
    <dgm:cxn modelId="{73BACA93-00D0-45B3-A585-877F2DDF9095}" type="presParOf" srcId="{592243E3-B973-46A9-A9E7-1FB9B504C791}" destId="{3E5149FB-3763-46E5-891F-4AC399892E71}" srcOrd="0" destOrd="0" presId="urn:microsoft.com/office/officeart/2005/8/layout/hProcess9"/>
    <dgm:cxn modelId="{66D8E70D-88D7-40F2-A4BA-DC7F19BA4C68}" type="presParOf" srcId="{592243E3-B973-46A9-A9E7-1FB9B504C791}" destId="{1597A3C6-44BD-40A9-9AEF-2B31D314EA1C}" srcOrd="1" destOrd="0" presId="urn:microsoft.com/office/officeart/2005/8/layout/hProcess9"/>
    <dgm:cxn modelId="{AFCD768C-6643-4A73-AE66-3CC24F4931C6}" type="presParOf" srcId="{592243E3-B973-46A9-A9E7-1FB9B504C791}" destId="{A41F9259-5688-44F8-A52A-CF58998F4815}" srcOrd="2" destOrd="0" presId="urn:microsoft.com/office/officeart/2005/8/layout/hProcess9"/>
    <dgm:cxn modelId="{74D63C63-C1B6-40E2-9ABE-1F254BB279F8}" type="presParOf" srcId="{592243E3-B973-46A9-A9E7-1FB9B504C791}" destId="{AE2DB546-13B4-4CAC-92F8-573461A42EA5}" srcOrd="3" destOrd="0" presId="urn:microsoft.com/office/officeart/2005/8/layout/hProcess9"/>
    <dgm:cxn modelId="{4ACB96DD-4CD0-4473-88E4-C4C29DA3473A}" type="presParOf" srcId="{592243E3-B973-46A9-A9E7-1FB9B504C791}" destId="{8CB58A1D-13D5-4D0E-AAD1-24D29D258657}" srcOrd="4"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DA9118-E6B1-428C-AAEC-D65956949291}">
      <dsp:nvSpPr>
        <dsp:cNvPr id="0" name=""/>
        <dsp:cNvSpPr/>
      </dsp:nvSpPr>
      <dsp:spPr>
        <a:xfrm>
          <a:off x="3798720" y="-70167"/>
          <a:ext cx="1770954" cy="1261385"/>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a:solidFill>
                <a:sysClr val="windowText" lastClr="000000"/>
              </a:solidFill>
            </a:rPr>
            <a:t>CARBOHYDRATES: </a:t>
          </a:r>
        </a:p>
        <a:p>
          <a:pPr lvl="0" algn="ctr" defTabSz="400050">
            <a:lnSpc>
              <a:spcPct val="90000"/>
            </a:lnSpc>
            <a:spcBef>
              <a:spcPct val="0"/>
            </a:spcBef>
            <a:spcAft>
              <a:spcPct val="35000"/>
            </a:spcAft>
          </a:pPr>
          <a:r>
            <a:rPr lang="en-CA" sz="900" kern="1200">
              <a:solidFill>
                <a:sysClr val="windowText" lastClr="000000"/>
              </a:solidFill>
            </a:rPr>
            <a:t>Most important fuel source for athletes (glucose). </a:t>
          </a:r>
        </a:p>
        <a:p>
          <a:pPr lvl="0" algn="ctr" defTabSz="400050">
            <a:lnSpc>
              <a:spcPct val="90000"/>
            </a:lnSpc>
            <a:spcBef>
              <a:spcPct val="0"/>
            </a:spcBef>
            <a:spcAft>
              <a:spcPct val="35000"/>
            </a:spcAft>
          </a:pPr>
          <a:r>
            <a:rPr lang="en-CA" sz="900" kern="1200">
              <a:solidFill>
                <a:sysClr val="windowText" lastClr="000000"/>
              </a:solidFill>
            </a:rPr>
            <a:t>Best sources: fruits, vegetables, and whole grains (energy, fiber and other nutrients </a:t>
          </a:r>
        </a:p>
      </dsp:txBody>
      <dsp:txXfrm>
        <a:off x="3798720" y="-70167"/>
        <a:ext cx="1770954" cy="1261385"/>
      </dsp:txXfrm>
    </dsp:sp>
    <dsp:sp modelId="{E6FFD83C-A4EB-451A-B0CF-FB9921E9DCFA}">
      <dsp:nvSpPr>
        <dsp:cNvPr id="0" name=""/>
        <dsp:cNvSpPr/>
      </dsp:nvSpPr>
      <dsp:spPr>
        <a:xfrm>
          <a:off x="2219308" y="577994"/>
          <a:ext cx="5025500" cy="5025500"/>
        </a:xfrm>
        <a:custGeom>
          <a:avLst/>
          <a:gdLst/>
          <a:ahLst/>
          <a:cxnLst/>
          <a:rect l="0" t="0" r="0" b="0"/>
          <a:pathLst>
            <a:path>
              <a:moveTo>
                <a:pt x="3358670" y="146670"/>
              </a:moveTo>
              <a:arcTo wR="2512750" hR="2512750" stAng="17380379" swAng="118800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C27B7F-7EC6-4F91-99A3-BBBA67986540}">
      <dsp:nvSpPr>
        <dsp:cNvPr id="0" name=""/>
        <dsp:cNvSpPr/>
      </dsp:nvSpPr>
      <dsp:spPr>
        <a:xfrm>
          <a:off x="5906957" y="1156709"/>
          <a:ext cx="1932397" cy="1294667"/>
        </a:xfrm>
        <a:prstGeom prst="round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a:solidFill>
                <a:sysClr val="windowText" lastClr="000000"/>
              </a:solidFill>
            </a:rPr>
            <a:t>PROTEINS:</a:t>
          </a:r>
        </a:p>
        <a:p>
          <a:pPr lvl="0" algn="ctr" defTabSz="400050">
            <a:lnSpc>
              <a:spcPct val="90000"/>
            </a:lnSpc>
            <a:spcBef>
              <a:spcPct val="0"/>
            </a:spcBef>
            <a:spcAft>
              <a:spcPct val="35000"/>
            </a:spcAft>
          </a:pPr>
          <a:r>
            <a:rPr lang="en-CA" sz="900" kern="1200">
              <a:solidFill>
                <a:sysClr val="windowText" lastClr="000000"/>
              </a:solidFill>
            </a:rPr>
            <a:t>Helps build and repair muscles</a:t>
          </a:r>
        </a:p>
        <a:p>
          <a:pPr lvl="0" algn="ctr" defTabSz="400050">
            <a:lnSpc>
              <a:spcPct val="90000"/>
            </a:lnSpc>
            <a:spcBef>
              <a:spcPct val="0"/>
            </a:spcBef>
            <a:spcAft>
              <a:spcPct val="35000"/>
            </a:spcAft>
          </a:pPr>
          <a:r>
            <a:rPr lang="en-CA" sz="900" kern="1200">
              <a:solidFill>
                <a:sysClr val="windowText" lastClr="000000"/>
              </a:solidFill>
            </a:rPr>
            <a:t>Best sources: fish and seafood, lean meats and poultry, eggs, dairy, nuts(butter), soy, and legumes</a:t>
          </a:r>
        </a:p>
      </dsp:txBody>
      <dsp:txXfrm>
        <a:off x="5906957" y="1156709"/>
        <a:ext cx="1932397" cy="1294667"/>
      </dsp:txXfrm>
    </dsp:sp>
    <dsp:sp modelId="{BC0303B2-1E83-411F-B14A-DB4B8DB29E87}">
      <dsp:nvSpPr>
        <dsp:cNvPr id="0" name=""/>
        <dsp:cNvSpPr/>
      </dsp:nvSpPr>
      <dsp:spPr>
        <a:xfrm>
          <a:off x="2180855" y="525349"/>
          <a:ext cx="5025500" cy="5025500"/>
        </a:xfrm>
        <a:custGeom>
          <a:avLst/>
          <a:gdLst/>
          <a:ahLst/>
          <a:cxnLst/>
          <a:rect l="0" t="0" r="0" b="0"/>
          <a:pathLst>
            <a:path>
              <a:moveTo>
                <a:pt x="4958937" y="1938224"/>
              </a:moveTo>
              <a:arcTo wR="2512750" hR="2512750" stAng="20806965" swAng="169927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12D126-364A-4E80-8B48-A88317610727}">
      <dsp:nvSpPr>
        <dsp:cNvPr id="0" name=""/>
        <dsp:cNvSpPr/>
      </dsp:nvSpPr>
      <dsp:spPr>
        <a:xfrm>
          <a:off x="5886681" y="3704950"/>
          <a:ext cx="1947243" cy="1249397"/>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a:solidFill>
                <a:sysClr val="windowText" lastClr="000000"/>
              </a:solidFill>
            </a:rPr>
            <a:t>FATS:</a:t>
          </a:r>
        </a:p>
        <a:p>
          <a:pPr lvl="0" algn="ctr" defTabSz="400050">
            <a:lnSpc>
              <a:spcPct val="90000"/>
            </a:lnSpc>
            <a:spcBef>
              <a:spcPct val="0"/>
            </a:spcBef>
            <a:spcAft>
              <a:spcPct val="35000"/>
            </a:spcAft>
          </a:pPr>
          <a:r>
            <a:rPr lang="en-CA" sz="900" kern="1200">
              <a:solidFill>
                <a:sysClr val="windowText" lastClr="000000"/>
              </a:solidFill>
            </a:rPr>
            <a:t>Necessary to absorb fat-soluble vitamins (A, D, E, K) and long-lasting energy</a:t>
          </a:r>
        </a:p>
        <a:p>
          <a:pPr lvl="0" algn="ctr" defTabSz="400050">
            <a:lnSpc>
              <a:spcPct val="90000"/>
            </a:lnSpc>
            <a:spcBef>
              <a:spcPct val="0"/>
            </a:spcBef>
            <a:spcAft>
              <a:spcPct val="35000"/>
            </a:spcAft>
          </a:pPr>
          <a:r>
            <a:rPr lang="en-CA" sz="900" kern="1200">
              <a:solidFill>
                <a:sysClr val="windowText" lastClr="000000"/>
              </a:solidFill>
            </a:rPr>
            <a:t>Best sources: unsaturated fat found in most vegetable oils</a:t>
          </a:r>
        </a:p>
      </dsp:txBody>
      <dsp:txXfrm>
        <a:off x="5886681" y="3704950"/>
        <a:ext cx="1947243" cy="1249397"/>
      </dsp:txXfrm>
    </dsp:sp>
    <dsp:sp modelId="{732A2755-98DC-4952-8EBC-B8038AC8845B}">
      <dsp:nvSpPr>
        <dsp:cNvPr id="0" name=""/>
        <dsp:cNvSpPr/>
      </dsp:nvSpPr>
      <dsp:spPr>
        <a:xfrm>
          <a:off x="2171447" y="560524"/>
          <a:ext cx="5025500" cy="5025500"/>
        </a:xfrm>
        <a:custGeom>
          <a:avLst/>
          <a:gdLst/>
          <a:ahLst/>
          <a:cxnLst/>
          <a:rect l="0" t="0" r="0" b="0"/>
          <a:pathLst>
            <a:path>
              <a:moveTo>
                <a:pt x="4171710" y="4400013"/>
              </a:moveTo>
              <a:arcTo wR="2512750" hR="2512750" stAng="2921015" swAng="126186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FD2D56-4699-4F5E-AB3E-525442A77C8F}">
      <dsp:nvSpPr>
        <dsp:cNvPr id="0" name=""/>
        <dsp:cNvSpPr/>
      </dsp:nvSpPr>
      <dsp:spPr>
        <a:xfrm>
          <a:off x="3821817" y="5001872"/>
          <a:ext cx="1724759" cy="1168305"/>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a:solidFill>
                <a:sysClr val="windowText" lastClr="000000"/>
              </a:solidFill>
            </a:rPr>
            <a:t>VITAMINS:</a:t>
          </a:r>
        </a:p>
        <a:p>
          <a:pPr lvl="0" algn="ctr" defTabSz="400050">
            <a:lnSpc>
              <a:spcPct val="90000"/>
            </a:lnSpc>
            <a:spcBef>
              <a:spcPct val="0"/>
            </a:spcBef>
            <a:spcAft>
              <a:spcPct val="35000"/>
            </a:spcAft>
          </a:pPr>
          <a:r>
            <a:rPr lang="en-CA" sz="900" kern="1200">
              <a:solidFill>
                <a:sysClr val="windowText" lastClr="000000"/>
              </a:solidFill>
            </a:rPr>
            <a:t>Vitamine D: helps absorb calcium</a:t>
          </a:r>
        </a:p>
        <a:p>
          <a:pPr lvl="0" algn="ctr" defTabSz="400050">
            <a:lnSpc>
              <a:spcPct val="90000"/>
            </a:lnSpc>
            <a:spcBef>
              <a:spcPct val="0"/>
            </a:spcBef>
            <a:spcAft>
              <a:spcPct val="35000"/>
            </a:spcAft>
          </a:pPr>
          <a:r>
            <a:rPr lang="en-CA" sz="900" kern="1200">
              <a:solidFill>
                <a:sysClr val="windowText" lastClr="000000"/>
              </a:solidFill>
            </a:rPr>
            <a:t>Variety found in lots of different fruits and veggies</a:t>
          </a:r>
        </a:p>
        <a:p>
          <a:pPr lvl="0" algn="ctr" defTabSz="400050">
            <a:lnSpc>
              <a:spcPct val="90000"/>
            </a:lnSpc>
            <a:spcBef>
              <a:spcPct val="0"/>
            </a:spcBef>
            <a:spcAft>
              <a:spcPct val="35000"/>
            </a:spcAft>
          </a:pPr>
          <a:endParaRPr lang="en-CA" sz="900" kern="1200"/>
        </a:p>
      </dsp:txBody>
      <dsp:txXfrm>
        <a:off x="3821817" y="5001872"/>
        <a:ext cx="1724759" cy="1168305"/>
      </dsp:txXfrm>
    </dsp:sp>
    <dsp:sp modelId="{B832BF52-B756-4BC4-85FA-26C57B43DEB2}">
      <dsp:nvSpPr>
        <dsp:cNvPr id="0" name=""/>
        <dsp:cNvSpPr/>
      </dsp:nvSpPr>
      <dsp:spPr>
        <a:xfrm>
          <a:off x="2171447" y="560524"/>
          <a:ext cx="5025500" cy="5025500"/>
        </a:xfrm>
        <a:custGeom>
          <a:avLst/>
          <a:gdLst/>
          <a:ahLst/>
          <a:cxnLst/>
          <a:rect l="0" t="0" r="0" b="0"/>
          <a:pathLst>
            <a:path>
              <a:moveTo>
                <a:pt x="1645111" y="4870952"/>
              </a:moveTo>
              <a:arcTo wR="2512750" hR="2512750" stAng="6611986" swAng="75255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E4F64B-4DEC-4FAB-AE88-A0581819EFC9}">
      <dsp:nvSpPr>
        <dsp:cNvPr id="0" name=""/>
        <dsp:cNvSpPr/>
      </dsp:nvSpPr>
      <dsp:spPr>
        <a:xfrm>
          <a:off x="1640186" y="3475556"/>
          <a:ext cx="1735811" cy="1708187"/>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a:solidFill>
                <a:sysClr val="windowText" lastClr="000000"/>
              </a:solidFill>
            </a:rPr>
            <a:t>MINERALS:</a:t>
          </a:r>
        </a:p>
        <a:p>
          <a:pPr lvl="0" algn="ctr" defTabSz="400050">
            <a:lnSpc>
              <a:spcPct val="90000"/>
            </a:lnSpc>
            <a:spcBef>
              <a:spcPct val="0"/>
            </a:spcBef>
            <a:spcAft>
              <a:spcPct val="35000"/>
            </a:spcAft>
          </a:pPr>
          <a:r>
            <a:rPr lang="en-CA" sz="900" kern="1200">
              <a:solidFill>
                <a:sysClr val="windowText" lastClr="000000"/>
              </a:solidFill>
            </a:rPr>
            <a:t>Calcium builds strong bones. Best sources: dairy products and dark green leafy vegetables </a:t>
          </a:r>
        </a:p>
        <a:p>
          <a:pPr lvl="0" algn="ctr" defTabSz="400050">
            <a:lnSpc>
              <a:spcPct val="90000"/>
            </a:lnSpc>
            <a:spcBef>
              <a:spcPct val="0"/>
            </a:spcBef>
            <a:spcAft>
              <a:spcPct val="35000"/>
            </a:spcAft>
          </a:pPr>
          <a:r>
            <a:rPr lang="en-CA" sz="900" kern="1200">
              <a:solidFill>
                <a:sysClr val="windowText" lastClr="000000"/>
              </a:solidFill>
            </a:rPr>
            <a:t>Iron helps carry oxygen to all the different body parts. Best sources: meat, beans, and fortified cereals</a:t>
          </a:r>
        </a:p>
      </dsp:txBody>
      <dsp:txXfrm>
        <a:off x="1640186" y="3475556"/>
        <a:ext cx="1735811" cy="1708187"/>
      </dsp:txXfrm>
    </dsp:sp>
    <dsp:sp modelId="{2FFFD517-E6E5-4FEC-BC32-80EA573CBBDD}">
      <dsp:nvSpPr>
        <dsp:cNvPr id="0" name=""/>
        <dsp:cNvSpPr/>
      </dsp:nvSpPr>
      <dsp:spPr>
        <a:xfrm>
          <a:off x="2171447" y="560524"/>
          <a:ext cx="5025500" cy="5025500"/>
        </a:xfrm>
        <a:custGeom>
          <a:avLst/>
          <a:gdLst/>
          <a:ahLst/>
          <a:cxnLst/>
          <a:rect l="0" t="0" r="0" b="0"/>
          <a:pathLst>
            <a:path>
              <a:moveTo>
                <a:pt x="30929" y="2905790"/>
              </a:moveTo>
              <a:arcTo wR="2512750" hR="2512750" stAng="10260057" swAng="126240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131EDC-9625-4D07-A869-D6BAE7CE99D8}">
      <dsp:nvSpPr>
        <dsp:cNvPr id="0" name=""/>
        <dsp:cNvSpPr/>
      </dsp:nvSpPr>
      <dsp:spPr>
        <a:xfrm>
          <a:off x="1418359" y="1093864"/>
          <a:ext cx="2179465" cy="1446070"/>
        </a:xfrm>
        <a:prstGeom prst="roundRect">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a:solidFill>
                <a:sysClr val="windowText" lastClr="000000"/>
              </a:solidFill>
            </a:rPr>
            <a:t>WATER:</a:t>
          </a:r>
        </a:p>
        <a:p>
          <a:pPr lvl="0" algn="ctr" defTabSz="400050">
            <a:lnSpc>
              <a:spcPct val="90000"/>
            </a:lnSpc>
            <a:spcBef>
              <a:spcPct val="0"/>
            </a:spcBef>
            <a:spcAft>
              <a:spcPct val="35000"/>
            </a:spcAft>
          </a:pPr>
          <a:r>
            <a:rPr lang="en-CA" sz="900" kern="1200">
              <a:solidFill>
                <a:sysClr val="windowText" lastClr="000000"/>
              </a:solidFill>
            </a:rPr>
            <a:t>Before, during, and after exercise, water is the best drink for your body. Amount required depends on many factors (age, body size, temperature, humidity, level of effort, etc)</a:t>
          </a:r>
        </a:p>
        <a:p>
          <a:pPr lvl="0" algn="ctr" defTabSz="400050">
            <a:lnSpc>
              <a:spcPct val="90000"/>
            </a:lnSpc>
            <a:spcBef>
              <a:spcPct val="0"/>
            </a:spcBef>
            <a:spcAft>
              <a:spcPct val="35000"/>
            </a:spcAft>
          </a:pPr>
          <a:endParaRPr lang="en-CA" sz="900" kern="1200">
            <a:solidFill>
              <a:sysClr val="windowText" lastClr="000000"/>
            </a:solidFill>
          </a:endParaRPr>
        </a:p>
      </dsp:txBody>
      <dsp:txXfrm>
        <a:off x="1418359" y="1093864"/>
        <a:ext cx="2179465" cy="1446070"/>
      </dsp:txXfrm>
    </dsp:sp>
    <dsp:sp modelId="{1D59D0F2-EF1F-48E4-AB92-9866E3E79350}">
      <dsp:nvSpPr>
        <dsp:cNvPr id="0" name=""/>
        <dsp:cNvSpPr/>
      </dsp:nvSpPr>
      <dsp:spPr>
        <a:xfrm>
          <a:off x="2171447" y="560524"/>
          <a:ext cx="5025500" cy="5025500"/>
        </a:xfrm>
        <a:custGeom>
          <a:avLst/>
          <a:gdLst/>
          <a:ahLst/>
          <a:cxnLst/>
          <a:rect l="0" t="0" r="0" b="0"/>
          <a:pathLst>
            <a:path>
              <a:moveTo>
                <a:pt x="970889" y="528668"/>
              </a:moveTo>
              <a:arcTo wR="2512750" hR="2512750" stAng="13928920" swAng="102265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2901C5-0A6D-43F8-B043-9CDD026F3A67}">
      <dsp:nvSpPr>
        <dsp:cNvPr id="0" name=""/>
        <dsp:cNvSpPr/>
      </dsp:nvSpPr>
      <dsp:spPr>
        <a:xfrm>
          <a:off x="693018" y="0"/>
          <a:ext cx="7854215" cy="5847348"/>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5149FB-3763-46E5-891F-4AC399892E71}">
      <dsp:nvSpPr>
        <dsp:cNvPr id="0" name=""/>
        <dsp:cNvSpPr/>
      </dsp:nvSpPr>
      <dsp:spPr>
        <a:xfrm>
          <a:off x="3764" y="1531291"/>
          <a:ext cx="2597182" cy="278476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solidFill>
                <a:schemeClr val="bg1"/>
              </a:solidFill>
            </a:rPr>
            <a:t>THE DAY OF:</a:t>
          </a:r>
        </a:p>
        <a:p>
          <a:pPr lvl="0" algn="ctr" defTabSz="444500">
            <a:lnSpc>
              <a:spcPct val="90000"/>
            </a:lnSpc>
            <a:spcBef>
              <a:spcPct val="0"/>
            </a:spcBef>
            <a:spcAft>
              <a:spcPct val="35000"/>
            </a:spcAft>
          </a:pPr>
          <a:r>
            <a:rPr lang="en-CA" sz="1000" kern="1200">
              <a:solidFill>
                <a:schemeClr val="bg1"/>
              </a:solidFill>
            </a:rPr>
            <a:t>Avoid deep-fried, greasy, breaded foods.</a:t>
          </a:r>
        </a:p>
        <a:p>
          <a:pPr lvl="0" algn="ctr" defTabSz="444500">
            <a:lnSpc>
              <a:spcPct val="90000"/>
            </a:lnSpc>
            <a:spcBef>
              <a:spcPct val="0"/>
            </a:spcBef>
            <a:spcAft>
              <a:spcPct val="35000"/>
            </a:spcAft>
          </a:pPr>
          <a:r>
            <a:rPr lang="en-CA" sz="1000" kern="1200">
              <a:solidFill>
                <a:schemeClr val="bg1"/>
              </a:solidFill>
            </a:rPr>
            <a:t>If you are going to eat a meal, have it 2-4 hours before practice or game time</a:t>
          </a:r>
        </a:p>
        <a:p>
          <a:pPr lvl="0" algn="ctr" defTabSz="444500">
            <a:lnSpc>
              <a:spcPct val="90000"/>
            </a:lnSpc>
            <a:spcBef>
              <a:spcPct val="0"/>
            </a:spcBef>
            <a:spcAft>
              <a:spcPct val="35000"/>
            </a:spcAft>
          </a:pPr>
          <a:endParaRPr lang="en-CA" sz="800" kern="1200">
            <a:solidFill>
              <a:schemeClr val="bg1"/>
            </a:solidFill>
          </a:endParaRPr>
        </a:p>
        <a:p>
          <a:pPr lvl="0" algn="ctr" defTabSz="444500">
            <a:lnSpc>
              <a:spcPct val="90000"/>
            </a:lnSpc>
            <a:spcBef>
              <a:spcPct val="0"/>
            </a:spcBef>
            <a:spcAft>
              <a:spcPct val="35000"/>
            </a:spcAft>
          </a:pPr>
          <a:r>
            <a:rPr lang="en-CA" sz="1000" kern="1200">
              <a:solidFill>
                <a:schemeClr val="bg1"/>
              </a:solidFill>
            </a:rPr>
            <a:t>The best pre-game meal includes carbohydrates and protein for energy, but is low in fat and fiber </a:t>
          </a:r>
        </a:p>
        <a:p>
          <a:pPr lvl="0" algn="ctr" defTabSz="444500">
            <a:lnSpc>
              <a:spcPct val="90000"/>
            </a:lnSpc>
            <a:spcBef>
              <a:spcPct val="0"/>
            </a:spcBef>
            <a:spcAft>
              <a:spcPct val="35000"/>
            </a:spcAft>
          </a:pPr>
          <a:endParaRPr lang="en-CA" sz="800" kern="1200">
            <a:solidFill>
              <a:schemeClr val="bg1"/>
            </a:solidFill>
          </a:endParaRPr>
        </a:p>
        <a:p>
          <a:pPr lvl="0" algn="ctr" defTabSz="444500">
            <a:lnSpc>
              <a:spcPct val="90000"/>
            </a:lnSpc>
            <a:spcBef>
              <a:spcPct val="0"/>
            </a:spcBef>
            <a:spcAft>
              <a:spcPct val="35000"/>
            </a:spcAft>
          </a:pPr>
          <a:r>
            <a:rPr lang="en-CA" sz="1000" kern="1200">
              <a:solidFill>
                <a:schemeClr val="bg1"/>
              </a:solidFill>
            </a:rPr>
            <a:t>Good options: low-fat yogurt with some low sugar granola and a banana, whole-grain cereals and low-fat milk with sliced strawberries, turkey or chicken sandwich, chicken noodle soup low in sodium and yogurt, pasta with tomato sauce and a little bit of chicken</a:t>
          </a:r>
        </a:p>
      </dsp:txBody>
      <dsp:txXfrm>
        <a:off x="3764" y="1531291"/>
        <a:ext cx="2597182" cy="2784764"/>
      </dsp:txXfrm>
    </dsp:sp>
    <dsp:sp modelId="{A41F9259-5688-44F8-A52A-CF58998F4815}">
      <dsp:nvSpPr>
        <dsp:cNvPr id="0" name=""/>
        <dsp:cNvSpPr/>
      </dsp:nvSpPr>
      <dsp:spPr>
        <a:xfrm>
          <a:off x="2912750" y="1570071"/>
          <a:ext cx="2994057" cy="2745984"/>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t>RIGHT BEFORE: </a:t>
          </a:r>
        </a:p>
        <a:p>
          <a:pPr lvl="0" algn="ctr" defTabSz="444500">
            <a:lnSpc>
              <a:spcPct val="90000"/>
            </a:lnSpc>
            <a:spcBef>
              <a:spcPct val="0"/>
            </a:spcBef>
            <a:spcAft>
              <a:spcPct val="35000"/>
            </a:spcAft>
          </a:pPr>
          <a:r>
            <a:rPr lang="en-CA" sz="1000" kern="1200"/>
            <a:t>If you are afraid of being hungry, bring healthy snacks</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Avoid sugary stuff like sodas or candy bars right before</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Consider not eating anything for the hour before you compete </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Good options: half a sandwich, fresh or dried fruits, small handful of nuts, crackers, low fat yogurt, pretzels, string cheese, vegetable, juice or a fruit-based smoothie</a:t>
          </a:r>
        </a:p>
      </dsp:txBody>
      <dsp:txXfrm>
        <a:off x="2912750" y="1570071"/>
        <a:ext cx="2994057" cy="2745984"/>
      </dsp:txXfrm>
    </dsp:sp>
    <dsp:sp modelId="{8CB58A1D-13D5-4D0E-AAD1-24D29D258657}">
      <dsp:nvSpPr>
        <dsp:cNvPr id="0" name=""/>
        <dsp:cNvSpPr/>
      </dsp:nvSpPr>
      <dsp:spPr>
        <a:xfrm>
          <a:off x="6276029" y="1531291"/>
          <a:ext cx="2964223" cy="2745984"/>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t>AFTER: </a:t>
          </a:r>
        </a:p>
        <a:p>
          <a:pPr lvl="0" algn="ctr" defTabSz="444500">
            <a:lnSpc>
              <a:spcPct val="90000"/>
            </a:lnSpc>
            <a:spcBef>
              <a:spcPct val="0"/>
            </a:spcBef>
            <a:spcAft>
              <a:spcPct val="35000"/>
            </a:spcAft>
          </a:pPr>
          <a:r>
            <a:rPr lang="en-CA" sz="1000" kern="1200"/>
            <a:t>You should eat carbohydrates and protein after intense activity to replenish energy stores and speed up your recovery</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Snack within 30mins after exercise followed by a balanced meal that includes all the food groups a couple of hours later</a:t>
          </a:r>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t>Good options: graham crackers with peanut butter and juice, yogurt with fruits, fruit and cheese, or chocolate milk are good options. Later, grilled chicken breasts with steamed rice and vegetables, pasta with red sauce and lean ground beef along with a salad </a:t>
          </a:r>
        </a:p>
      </dsp:txBody>
      <dsp:txXfrm>
        <a:off x="6276029" y="1531291"/>
        <a:ext cx="2964223" cy="2745984"/>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Falardeau, Dominique</dc:creator>
  <cp:lastModifiedBy>Yuuki</cp:lastModifiedBy>
  <cp:revision>2</cp:revision>
  <dcterms:created xsi:type="dcterms:W3CDTF">2014-03-25T02:45:00Z</dcterms:created>
  <dcterms:modified xsi:type="dcterms:W3CDTF">2014-03-25T02:45:00Z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6f982e4c-a8ed-41f7-8117-3b0f014fb660</vt:lpwstr>
  </property>
  <property fmtid="{D5CDD505-2E9C-101B-9397-08002B2CF9AE}" pid="3" name="TBSSCTCLASSIFICATION">
    <vt:lpwstr>No Classification Selected</vt:lpwstr>
  </property>
  <property fmtid="{D5CDD505-2E9C-101B-9397-08002B2CF9AE}" pid="4" name="SECCLASS">
    <vt:lpwstr>CLASSN</vt:lpwstr>
  </property>
</Properties>
</file>